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9AB" w:rsidRDefault="006A49AB" w:rsidP="006A49AB">
      <w:pPr>
        <w:spacing w:line="240" w:lineRule="auto"/>
        <w:ind w:firstLine="709"/>
      </w:pPr>
      <w:r>
        <w:t>Sayın Öğretim Elemanı,</w:t>
      </w:r>
    </w:p>
    <w:p w:rsidR="00A1463D" w:rsidRDefault="00B2488E" w:rsidP="006A49AB">
      <w:pPr>
        <w:spacing w:line="360" w:lineRule="auto"/>
        <w:ind w:firstLine="709"/>
      </w:pPr>
      <w:r>
        <w:t>2023</w:t>
      </w:r>
      <w:r w:rsidR="00243EC0">
        <w:t xml:space="preserve"> </w:t>
      </w:r>
      <w:r w:rsidR="00CC107D">
        <w:t>Güz</w:t>
      </w:r>
      <w:r w:rsidR="00243EC0">
        <w:t xml:space="preserve"> dönemi öğrenme öğretme süreci değerlendirmesi, </w:t>
      </w:r>
      <w:r w:rsidR="00CC107D">
        <w:t>144</w:t>
      </w:r>
      <w:r w:rsidR="00243EC0">
        <w:t xml:space="preserve"> ders</w:t>
      </w:r>
      <w:r w:rsidR="0038460D">
        <w:t>te</w:t>
      </w:r>
      <w:r w:rsidR="00122227">
        <w:t xml:space="preserve"> ve şubede</w:t>
      </w:r>
      <w:r w:rsidR="00243EC0">
        <w:t xml:space="preserve"> </w:t>
      </w:r>
      <w:r w:rsidR="00CC107D">
        <w:t>32</w:t>
      </w:r>
      <w:r w:rsidR="00243EC0">
        <w:t xml:space="preserve"> öğretim elemanı</w:t>
      </w:r>
      <w:r w:rsidR="0038460D">
        <w:t xml:space="preserve"> ile</w:t>
      </w:r>
      <w:r w:rsidR="00243EC0">
        <w:t xml:space="preserve"> ve </w:t>
      </w:r>
      <w:r w:rsidR="00CC107D">
        <w:t>5291</w:t>
      </w:r>
      <w:r w:rsidR="00243EC0">
        <w:t xml:space="preserve"> değerlendirme formu </w:t>
      </w:r>
      <w:r w:rsidR="0038460D">
        <w:t>sonuçları göz önüne alınarak</w:t>
      </w:r>
      <w:r w:rsidR="00243EC0">
        <w:t xml:space="preserve"> hazırlanmıştır. </w:t>
      </w:r>
      <w:r w:rsidR="008D1A72">
        <w:t xml:space="preserve">Formda yer alan kıstaslar puanlanırken 0 söz konusu kıstasın hiç gerçekleşmediği, 25 biraz gerçekleştiği, 50 orta derecede gerçekleştiği, 75 iyi derecede gerçekleştiği ve 100 çok iyi derecede gerçekleştiği anlamına gelmektedir. </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0"/>
        <w:gridCol w:w="1132"/>
      </w:tblGrid>
      <w:tr w:rsidR="008D1A72" w:rsidTr="008D1A72">
        <w:trPr>
          <w:trHeight w:val="552"/>
        </w:trPr>
        <w:tc>
          <w:tcPr>
            <w:tcW w:w="0" w:type="auto"/>
            <w:tcBorders>
              <w:top w:val="single" w:sz="4" w:space="0" w:color="auto"/>
              <w:bottom w:val="single" w:sz="4" w:space="0" w:color="auto"/>
            </w:tcBorders>
            <w:vAlign w:val="center"/>
          </w:tcPr>
          <w:p w:rsidR="008D1A72" w:rsidRDefault="008D1A72" w:rsidP="00243EC0">
            <w:pPr>
              <w:spacing w:after="0" w:line="240" w:lineRule="auto"/>
              <w:jc w:val="center"/>
            </w:pPr>
            <w:r>
              <w:t>Öğrenme-öğretme süreci değerlendirme kıstası</w:t>
            </w:r>
          </w:p>
        </w:tc>
        <w:tc>
          <w:tcPr>
            <w:tcW w:w="0" w:type="auto"/>
            <w:tcBorders>
              <w:top w:val="single" w:sz="4" w:space="0" w:color="auto"/>
              <w:bottom w:val="single" w:sz="4" w:space="0" w:color="auto"/>
            </w:tcBorders>
            <w:vAlign w:val="center"/>
          </w:tcPr>
          <w:p w:rsidR="008D1A72" w:rsidRDefault="00B2488E" w:rsidP="00B2488E">
            <w:pPr>
              <w:spacing w:after="0" w:line="240" w:lineRule="auto"/>
              <w:jc w:val="center"/>
            </w:pPr>
            <w:r>
              <w:t>2023</w:t>
            </w:r>
            <w:r w:rsidR="008D1A72">
              <w:t xml:space="preserve"> </w:t>
            </w:r>
            <w:r>
              <w:t>GÜZ</w:t>
            </w:r>
          </w:p>
        </w:tc>
      </w:tr>
      <w:tr w:rsidR="008D1A72" w:rsidTr="008D1A72">
        <w:trPr>
          <w:trHeight w:val="552"/>
        </w:trPr>
        <w:tc>
          <w:tcPr>
            <w:tcW w:w="0" w:type="auto"/>
            <w:tcBorders>
              <w:top w:val="single" w:sz="4" w:space="0" w:color="auto"/>
            </w:tcBorders>
            <w:vAlign w:val="center"/>
          </w:tcPr>
          <w:p w:rsidR="008D1A72" w:rsidRDefault="008D1A72" w:rsidP="00243EC0">
            <w:pPr>
              <w:spacing w:after="0" w:line="240" w:lineRule="auto"/>
            </w:pPr>
            <w:r>
              <w:t>Dönem başında, dersin kazanımları hakkında bilgi verilmiş, temel ve yardımcı kaynaklar önerilmiştir.</w:t>
            </w:r>
          </w:p>
        </w:tc>
        <w:tc>
          <w:tcPr>
            <w:tcW w:w="0" w:type="auto"/>
            <w:tcBorders>
              <w:top w:val="single" w:sz="4" w:space="0" w:color="auto"/>
            </w:tcBorders>
            <w:vAlign w:val="center"/>
          </w:tcPr>
          <w:p w:rsidR="008D1A72" w:rsidRDefault="00CC107D" w:rsidP="00243EC0">
            <w:pPr>
              <w:spacing w:after="0" w:line="240" w:lineRule="auto"/>
              <w:jc w:val="center"/>
            </w:pPr>
            <w:r>
              <w:t>62.1</w:t>
            </w:r>
          </w:p>
        </w:tc>
      </w:tr>
      <w:tr w:rsidR="008D1A72" w:rsidTr="008D1A72">
        <w:trPr>
          <w:trHeight w:val="552"/>
        </w:trPr>
        <w:tc>
          <w:tcPr>
            <w:tcW w:w="0" w:type="auto"/>
            <w:vAlign w:val="center"/>
          </w:tcPr>
          <w:p w:rsidR="008D1A72" w:rsidRDefault="008D1A72" w:rsidP="00243EC0">
            <w:pPr>
              <w:spacing w:after="0" w:line="240" w:lineRule="auto"/>
            </w:pPr>
            <w:r>
              <w:t>Ders her hafta zamanında başlamış ve süresi içinde düzenli olarak işlenmiştir.</w:t>
            </w:r>
          </w:p>
        </w:tc>
        <w:tc>
          <w:tcPr>
            <w:tcW w:w="0" w:type="auto"/>
            <w:vAlign w:val="center"/>
          </w:tcPr>
          <w:p w:rsidR="008D1A72" w:rsidRDefault="00CC107D" w:rsidP="00243EC0">
            <w:pPr>
              <w:spacing w:after="0" w:line="240" w:lineRule="auto"/>
              <w:jc w:val="center"/>
            </w:pPr>
            <w:r>
              <w:t>62.8</w:t>
            </w:r>
          </w:p>
        </w:tc>
      </w:tr>
      <w:tr w:rsidR="008D1A72" w:rsidTr="008D1A72">
        <w:trPr>
          <w:trHeight w:val="552"/>
        </w:trPr>
        <w:tc>
          <w:tcPr>
            <w:tcW w:w="0" w:type="auto"/>
            <w:vAlign w:val="center"/>
          </w:tcPr>
          <w:p w:rsidR="008D1A72" w:rsidRDefault="008D1A72" w:rsidP="00243EC0">
            <w:pPr>
              <w:spacing w:after="0" w:line="240" w:lineRule="auto"/>
            </w:pPr>
            <w:r>
              <w:t>Öğretim elemanı derse hazırlıklı ve konuya hâkim şekilde gelmiştir.</w:t>
            </w:r>
          </w:p>
        </w:tc>
        <w:tc>
          <w:tcPr>
            <w:tcW w:w="0" w:type="auto"/>
            <w:vAlign w:val="center"/>
          </w:tcPr>
          <w:p w:rsidR="008D1A72" w:rsidRDefault="00CC107D" w:rsidP="00243EC0">
            <w:pPr>
              <w:spacing w:after="0" w:line="240" w:lineRule="auto"/>
              <w:jc w:val="center"/>
            </w:pPr>
            <w:r>
              <w:t>63.6</w:t>
            </w:r>
          </w:p>
        </w:tc>
      </w:tr>
      <w:tr w:rsidR="008D1A72" w:rsidTr="008D1A72">
        <w:trPr>
          <w:trHeight w:val="552"/>
        </w:trPr>
        <w:tc>
          <w:tcPr>
            <w:tcW w:w="0" w:type="auto"/>
            <w:vAlign w:val="center"/>
          </w:tcPr>
          <w:p w:rsidR="008D1A72" w:rsidRDefault="008D1A72" w:rsidP="00243EC0">
            <w:pPr>
              <w:spacing w:after="0" w:line="240" w:lineRule="auto"/>
            </w:pPr>
            <w:r>
              <w:t>Ders; konuya uygun yöntem, tekniklerle ve somut örneklerle etkili ve verimli işlenmiştir.</w:t>
            </w:r>
          </w:p>
        </w:tc>
        <w:tc>
          <w:tcPr>
            <w:tcW w:w="0" w:type="auto"/>
            <w:vAlign w:val="center"/>
          </w:tcPr>
          <w:p w:rsidR="008D1A72" w:rsidRDefault="00CC107D" w:rsidP="00243EC0">
            <w:pPr>
              <w:spacing w:after="0" w:line="240" w:lineRule="auto"/>
              <w:jc w:val="center"/>
            </w:pPr>
            <w:r>
              <w:t>63.6</w:t>
            </w:r>
          </w:p>
        </w:tc>
      </w:tr>
      <w:tr w:rsidR="008D1A72" w:rsidTr="008D1A72">
        <w:trPr>
          <w:trHeight w:val="552"/>
        </w:trPr>
        <w:tc>
          <w:tcPr>
            <w:tcW w:w="0" w:type="auto"/>
            <w:vAlign w:val="center"/>
          </w:tcPr>
          <w:p w:rsidR="008D1A72" w:rsidRDefault="008D1A72" w:rsidP="00243EC0">
            <w:pPr>
              <w:spacing w:after="0" w:line="240" w:lineRule="auto"/>
            </w:pPr>
            <w:r>
              <w:t>Derste gerekli kaynak, araç, gereç ve materyalden yararlanılmıştır.</w:t>
            </w:r>
          </w:p>
        </w:tc>
        <w:tc>
          <w:tcPr>
            <w:tcW w:w="0" w:type="auto"/>
            <w:vAlign w:val="center"/>
          </w:tcPr>
          <w:p w:rsidR="008D1A72" w:rsidRDefault="00CC107D" w:rsidP="00243EC0">
            <w:pPr>
              <w:spacing w:after="0" w:line="240" w:lineRule="auto"/>
              <w:jc w:val="center"/>
            </w:pPr>
            <w:r>
              <w:t>63.3</w:t>
            </w:r>
          </w:p>
        </w:tc>
      </w:tr>
      <w:tr w:rsidR="008D1A72" w:rsidTr="008D1A72">
        <w:trPr>
          <w:trHeight w:val="552"/>
        </w:trPr>
        <w:tc>
          <w:tcPr>
            <w:tcW w:w="0" w:type="auto"/>
            <w:vAlign w:val="center"/>
          </w:tcPr>
          <w:p w:rsidR="008D1A72" w:rsidRDefault="008D1A72" w:rsidP="00243EC0">
            <w:pPr>
              <w:spacing w:after="0" w:line="240" w:lineRule="auto"/>
            </w:pPr>
            <w:r>
              <w:t>Derste öğrencilerin dikkat ve ilgileri canlı tutulmuş, derse katılmaları sağlanmıştır.</w:t>
            </w:r>
          </w:p>
        </w:tc>
        <w:tc>
          <w:tcPr>
            <w:tcW w:w="0" w:type="auto"/>
            <w:vAlign w:val="center"/>
          </w:tcPr>
          <w:p w:rsidR="008D1A72" w:rsidRDefault="00CC107D" w:rsidP="00243EC0">
            <w:pPr>
              <w:spacing w:after="0" w:line="240" w:lineRule="auto"/>
              <w:jc w:val="center"/>
            </w:pPr>
            <w:r>
              <w:t>63.4</w:t>
            </w:r>
          </w:p>
        </w:tc>
      </w:tr>
      <w:tr w:rsidR="008D1A72" w:rsidTr="008D1A72">
        <w:trPr>
          <w:trHeight w:val="552"/>
        </w:trPr>
        <w:tc>
          <w:tcPr>
            <w:tcW w:w="0" w:type="auto"/>
            <w:vAlign w:val="center"/>
          </w:tcPr>
          <w:p w:rsidR="008D1A72" w:rsidRDefault="008D1A72" w:rsidP="00243EC0">
            <w:pPr>
              <w:spacing w:after="0" w:line="240" w:lineRule="auto"/>
            </w:pPr>
            <w:r>
              <w:t>Öğrenciler bilgi ve düşüncelerini rahatlıkla ifade edebilmişlerdir.</w:t>
            </w:r>
          </w:p>
        </w:tc>
        <w:tc>
          <w:tcPr>
            <w:tcW w:w="0" w:type="auto"/>
            <w:vAlign w:val="center"/>
          </w:tcPr>
          <w:p w:rsidR="008D1A72" w:rsidRDefault="00CC107D" w:rsidP="00243EC0">
            <w:pPr>
              <w:spacing w:after="0" w:line="240" w:lineRule="auto"/>
              <w:jc w:val="center"/>
            </w:pPr>
            <w:r>
              <w:t>63.3</w:t>
            </w:r>
          </w:p>
        </w:tc>
      </w:tr>
      <w:tr w:rsidR="008D1A72" w:rsidTr="008D1A72">
        <w:trPr>
          <w:trHeight w:val="552"/>
        </w:trPr>
        <w:tc>
          <w:tcPr>
            <w:tcW w:w="0" w:type="auto"/>
            <w:vAlign w:val="center"/>
          </w:tcPr>
          <w:p w:rsidR="008D1A72" w:rsidRDefault="008D1A72" w:rsidP="00243EC0">
            <w:pPr>
              <w:spacing w:after="0" w:line="240" w:lineRule="auto"/>
            </w:pPr>
            <w:r>
              <w:t>Derste öğrencilere değer verilmiş, saygıya dayalı olumlu iletişim kurulmuştur.</w:t>
            </w:r>
          </w:p>
        </w:tc>
        <w:tc>
          <w:tcPr>
            <w:tcW w:w="0" w:type="auto"/>
            <w:vAlign w:val="center"/>
          </w:tcPr>
          <w:p w:rsidR="008D1A72" w:rsidRDefault="00CC107D" w:rsidP="00122227">
            <w:pPr>
              <w:spacing w:after="0" w:line="240" w:lineRule="auto"/>
              <w:jc w:val="center"/>
            </w:pPr>
            <w:r>
              <w:t>64.0</w:t>
            </w:r>
          </w:p>
        </w:tc>
      </w:tr>
      <w:tr w:rsidR="008D1A72" w:rsidTr="008D1A72">
        <w:trPr>
          <w:trHeight w:val="552"/>
        </w:trPr>
        <w:tc>
          <w:tcPr>
            <w:tcW w:w="0" w:type="auto"/>
            <w:tcBorders>
              <w:bottom w:val="nil"/>
            </w:tcBorders>
            <w:vAlign w:val="center"/>
          </w:tcPr>
          <w:p w:rsidR="008D1A72" w:rsidRDefault="008D1A72" w:rsidP="00243EC0">
            <w:pPr>
              <w:spacing w:after="0" w:line="240" w:lineRule="auto"/>
            </w:pPr>
            <w:r>
              <w:t>Vize ve Final sınavı soruları ders içeriğine uygun hazırlanmıştır.</w:t>
            </w:r>
          </w:p>
        </w:tc>
        <w:tc>
          <w:tcPr>
            <w:tcW w:w="0" w:type="auto"/>
            <w:tcBorders>
              <w:bottom w:val="nil"/>
            </w:tcBorders>
            <w:vAlign w:val="center"/>
          </w:tcPr>
          <w:p w:rsidR="008D1A72" w:rsidRDefault="00CC107D" w:rsidP="00243EC0">
            <w:pPr>
              <w:spacing w:after="0" w:line="240" w:lineRule="auto"/>
              <w:jc w:val="center"/>
            </w:pPr>
            <w:r>
              <w:t>63.9</w:t>
            </w:r>
          </w:p>
        </w:tc>
      </w:tr>
      <w:tr w:rsidR="008D1A72" w:rsidTr="008D1A72">
        <w:trPr>
          <w:trHeight w:val="552"/>
        </w:trPr>
        <w:tc>
          <w:tcPr>
            <w:tcW w:w="0" w:type="auto"/>
            <w:tcBorders>
              <w:top w:val="nil"/>
              <w:bottom w:val="single" w:sz="4" w:space="0" w:color="auto"/>
            </w:tcBorders>
            <w:vAlign w:val="center"/>
          </w:tcPr>
          <w:p w:rsidR="008D1A72" w:rsidRDefault="008D1A72" w:rsidP="00892363">
            <w:pPr>
              <w:spacing w:after="0" w:line="240" w:lineRule="auto"/>
            </w:pPr>
            <w:r>
              <w:t>Öğrenciler bu derste edinilen bilgi ve becerilerin, gelecekteki mesleki uygulamaları zenginleştireceğini düşünmektedir.</w:t>
            </w:r>
          </w:p>
        </w:tc>
        <w:tc>
          <w:tcPr>
            <w:tcW w:w="0" w:type="auto"/>
            <w:tcBorders>
              <w:top w:val="nil"/>
              <w:bottom w:val="single" w:sz="4" w:space="0" w:color="auto"/>
            </w:tcBorders>
            <w:vAlign w:val="center"/>
          </w:tcPr>
          <w:p w:rsidR="008D1A72" w:rsidRDefault="00CC107D" w:rsidP="00243EC0">
            <w:pPr>
              <w:spacing w:after="0" w:line="240" w:lineRule="auto"/>
              <w:jc w:val="center"/>
            </w:pPr>
            <w:r>
              <w:t>64.5</w:t>
            </w:r>
          </w:p>
        </w:tc>
      </w:tr>
      <w:tr w:rsidR="008D1A72" w:rsidTr="008D1A72">
        <w:trPr>
          <w:trHeight w:val="552"/>
        </w:trPr>
        <w:tc>
          <w:tcPr>
            <w:tcW w:w="0" w:type="auto"/>
            <w:tcBorders>
              <w:top w:val="single" w:sz="4" w:space="0" w:color="auto"/>
            </w:tcBorders>
            <w:vAlign w:val="center"/>
          </w:tcPr>
          <w:p w:rsidR="008D1A72" w:rsidRDefault="008D1A72" w:rsidP="00243EC0">
            <w:pPr>
              <w:spacing w:after="0" w:line="240" w:lineRule="auto"/>
            </w:pPr>
            <w:r>
              <w:t>Genel Ortalama</w:t>
            </w:r>
          </w:p>
        </w:tc>
        <w:tc>
          <w:tcPr>
            <w:tcW w:w="0" w:type="auto"/>
            <w:tcBorders>
              <w:top w:val="single" w:sz="4" w:space="0" w:color="auto"/>
            </w:tcBorders>
            <w:vAlign w:val="center"/>
          </w:tcPr>
          <w:p w:rsidR="008D1A72" w:rsidRDefault="00CC107D" w:rsidP="00243EC0">
            <w:pPr>
              <w:spacing w:after="0" w:line="240" w:lineRule="auto"/>
              <w:jc w:val="center"/>
            </w:pPr>
            <w:r>
              <w:t>63.5</w:t>
            </w:r>
            <w:bookmarkStart w:id="0" w:name="_GoBack"/>
            <w:bookmarkEnd w:id="0"/>
          </w:p>
        </w:tc>
      </w:tr>
    </w:tbl>
    <w:p w:rsidR="00210E26" w:rsidRDefault="00CC107D" w:rsidP="00243EC0">
      <w:pPr>
        <w:spacing w:after="0" w:line="240" w:lineRule="auto"/>
      </w:pPr>
    </w:p>
    <w:p w:rsidR="0038460D" w:rsidRDefault="006A49AB" w:rsidP="006A49AB">
      <w:pPr>
        <w:spacing w:after="0" w:line="360" w:lineRule="auto"/>
        <w:ind w:firstLine="709"/>
      </w:pPr>
      <w:r>
        <w:t>Çalışmamızda yer alan grafiklerde birinci sütun, tablo üzerinde yazan derse ve şubeye öğrencilerin puan ortalamasını yansıtmaktadır. İkinci sütun, söz konusu dersin bütün şubelerde öğretilmesinin ortalamasını yansıtmaktadır. Üçüncü sütun, her öğretim elemanının girmiş olduğu bütün ders ve şubelerdeki ortalamasını yansıtmaktadır. Dördüncü sütun, her anabilim dalındaki</w:t>
      </w:r>
      <w:r w:rsidR="008D1A72">
        <w:t xml:space="preserve"> (programdaki)</w:t>
      </w:r>
      <w:r>
        <w:t xml:space="preserve"> bütün öğrencilerin </w:t>
      </w:r>
      <w:r w:rsidR="0086549B">
        <w:t>değerlendirmelerinin</w:t>
      </w:r>
      <w:r>
        <w:t xml:space="preserve"> ortalamasını yansıtmaktadır. En son sütun ise </w:t>
      </w:r>
      <w:r w:rsidR="00CC107D">
        <w:t>Beden Eğitimi ve Spor Yüksekokulu</w:t>
      </w:r>
      <w:r>
        <w:t xml:space="preserve"> genel </w:t>
      </w:r>
      <w:r w:rsidR="0086549B">
        <w:t>değerlendirmesini</w:t>
      </w:r>
      <w:r>
        <w:t xml:space="preserve"> yansıtmaktadır.</w:t>
      </w:r>
    </w:p>
    <w:p w:rsidR="006A49AB" w:rsidRDefault="008D1A72" w:rsidP="006A49AB">
      <w:pPr>
        <w:spacing w:after="0" w:line="360" w:lineRule="auto"/>
        <w:ind w:firstLine="709"/>
      </w:pPr>
      <w:r>
        <w:t>Ö</w:t>
      </w:r>
      <w:r w:rsidR="006A49AB">
        <w:t>ğrenciye yönelik yapıcı yaklaşımınız ve fakülteye yönelik gayretli çalışmalarınız için teşekkür eder, başarılar dilerim.</w:t>
      </w:r>
    </w:p>
    <w:p w:rsidR="00CC107D" w:rsidRDefault="00CC107D" w:rsidP="0089018A">
      <w:pPr>
        <w:spacing w:after="0" w:line="360" w:lineRule="auto"/>
        <w:ind w:firstLine="709"/>
        <w:jc w:val="right"/>
      </w:pPr>
      <w:r w:rsidRPr="00CC107D">
        <w:t>Dr. Öğr. Üyesi SERDAR ADIGÜZEL</w:t>
      </w:r>
    </w:p>
    <w:p w:rsidR="0089018A" w:rsidRDefault="00CC107D" w:rsidP="0089018A">
      <w:pPr>
        <w:spacing w:after="0" w:line="360" w:lineRule="auto"/>
        <w:ind w:firstLine="709"/>
        <w:jc w:val="right"/>
      </w:pPr>
      <w:r>
        <w:t>Yüksekokul Müdürü V.</w:t>
      </w:r>
      <w:r w:rsidR="0089018A">
        <w:tab/>
      </w:r>
    </w:p>
    <w:sectPr w:rsidR="0089018A" w:rsidSect="00A146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001"/>
    <w:rsid w:val="00080806"/>
    <w:rsid w:val="000C133B"/>
    <w:rsid w:val="000F1902"/>
    <w:rsid w:val="00122227"/>
    <w:rsid w:val="00167BE0"/>
    <w:rsid w:val="00194B2A"/>
    <w:rsid w:val="00195FF7"/>
    <w:rsid w:val="00196B1C"/>
    <w:rsid w:val="0022383F"/>
    <w:rsid w:val="00243EC0"/>
    <w:rsid w:val="0026619C"/>
    <w:rsid w:val="002C75BD"/>
    <w:rsid w:val="002E31F6"/>
    <w:rsid w:val="002F6338"/>
    <w:rsid w:val="003323EF"/>
    <w:rsid w:val="00365D25"/>
    <w:rsid w:val="0038460D"/>
    <w:rsid w:val="003C4001"/>
    <w:rsid w:val="004C1EA7"/>
    <w:rsid w:val="004D7BDA"/>
    <w:rsid w:val="00514BBE"/>
    <w:rsid w:val="00526351"/>
    <w:rsid w:val="005272B8"/>
    <w:rsid w:val="0054059D"/>
    <w:rsid w:val="00547BA9"/>
    <w:rsid w:val="00547FD5"/>
    <w:rsid w:val="00592E09"/>
    <w:rsid w:val="005B20D2"/>
    <w:rsid w:val="006A49AB"/>
    <w:rsid w:val="00715FAF"/>
    <w:rsid w:val="007C019F"/>
    <w:rsid w:val="008024B6"/>
    <w:rsid w:val="00820AC2"/>
    <w:rsid w:val="0086549B"/>
    <w:rsid w:val="0089018A"/>
    <w:rsid w:val="00892363"/>
    <w:rsid w:val="008D1A72"/>
    <w:rsid w:val="00937621"/>
    <w:rsid w:val="009F14DC"/>
    <w:rsid w:val="00A1463D"/>
    <w:rsid w:val="00A21963"/>
    <w:rsid w:val="00AA1FFB"/>
    <w:rsid w:val="00AD41C6"/>
    <w:rsid w:val="00B2488E"/>
    <w:rsid w:val="00B51ACF"/>
    <w:rsid w:val="00C521EC"/>
    <w:rsid w:val="00C563C1"/>
    <w:rsid w:val="00C6780B"/>
    <w:rsid w:val="00C67A49"/>
    <w:rsid w:val="00C8007E"/>
    <w:rsid w:val="00CC107D"/>
    <w:rsid w:val="00D511CF"/>
    <w:rsid w:val="00EA40FA"/>
    <w:rsid w:val="00F159C8"/>
    <w:rsid w:val="00F74EF9"/>
    <w:rsid w:val="00FD1177"/>
    <w:rsid w:val="00FE30C5"/>
    <w:rsid w:val="00FF1C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C970"/>
  <w15:docId w15:val="{4CDA0CB5-497D-4050-AB1A-EC028B0B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212121"/>
        <w:sz w:val="24"/>
        <w:szCs w:val="24"/>
        <w:lang w:val="tr-TR" w:eastAsia="en-US" w:bidi="ar-SA"/>
      </w:rPr>
    </w:rPrDefault>
    <w:pPrDefault>
      <w:pPr>
        <w:spacing w:line="48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ind w:firstLine="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146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314</Words>
  <Characters>1794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sungur gürel</dc:creator>
  <cp:lastModifiedBy>sungur gürel</cp:lastModifiedBy>
  <cp:revision>13</cp:revision>
  <dcterms:created xsi:type="dcterms:W3CDTF">2018-12-30T21:26:00Z</dcterms:created>
  <dcterms:modified xsi:type="dcterms:W3CDTF">2024-11-18T19:37:00Z</dcterms:modified>
</cp:coreProperties>
</file>